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24" w:type="dxa"/>
        <w:jc w:val="center"/>
        <w:tblLayout w:type="fixed"/>
        <w:tblLook w:val="04A0"/>
      </w:tblPr>
      <w:tblGrid>
        <w:gridCol w:w="1275"/>
        <w:gridCol w:w="709"/>
        <w:gridCol w:w="709"/>
        <w:gridCol w:w="2268"/>
        <w:gridCol w:w="2126"/>
        <w:gridCol w:w="2988"/>
        <w:gridCol w:w="1283"/>
        <w:gridCol w:w="1061"/>
        <w:gridCol w:w="1705"/>
      </w:tblGrid>
      <w:tr w:rsidR="009E3330" w:rsidRPr="00241B59" w:rsidTr="009E3330">
        <w:trPr>
          <w:trHeight w:val="1584"/>
          <w:jc w:val="center"/>
        </w:trPr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E3330" w:rsidRPr="004B16C1" w:rsidRDefault="009E3330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#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Initial access issue?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Forward compatibility issue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</w:tcPr>
          <w:p w:rsidR="009E3330" w:rsidRDefault="009E3330" w:rsidP="00FB5968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Huawei views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E3330" w:rsidRPr="00241B59" w:rsidRDefault="009E3330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Feature group</w:t>
            </w:r>
          </w:p>
        </w:tc>
        <w:tc>
          <w:tcPr>
            <w:tcW w:w="2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E3330" w:rsidRPr="00241B59" w:rsidRDefault="009E3330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Components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E3330" w:rsidRPr="00241B59" w:rsidRDefault="009E3330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 xml:space="preserve">Prerequisite feature groups </w:t>
            </w:r>
            <w:r w:rsidRPr="00241B59">
              <w:rPr>
                <w:rFonts w:ascii="Arial" w:eastAsia="Times New Roman" w:hAnsi="Arial" w:cs="Arial"/>
                <w:sz w:val="20"/>
                <w:szCs w:val="20"/>
              </w:rPr>
              <w:br/>
              <w:t>(listed in this sheet only)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E3330" w:rsidRPr="00241B59" w:rsidRDefault="009E3330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Type (see R2-1712078)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9E3330" w:rsidRPr="00241B59" w:rsidRDefault="009E3330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RAN WG recommendation</w:t>
            </w:r>
          </w:p>
        </w:tc>
      </w:tr>
      <w:tr w:rsidR="009E3330" w:rsidRPr="00265E26" w:rsidTr="009E3330">
        <w:trPr>
          <w:trHeight w:val="657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2 -1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Default="00DD408C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Basic PDSCH reception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note: for both slot based and non-slot based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Data RE mapping</w:t>
            </w:r>
          </w:p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 Single layer transmission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9E3330" w:rsidRPr="00265E26" w:rsidTr="009E3330">
        <w:trPr>
          <w:trHeight w:val="1663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2523" w:rsidRDefault="00A72523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72523" w:rsidRPr="00A72523" w:rsidRDefault="00A72523" w:rsidP="00A72523">
            <w:pPr>
              <w:rPr>
                <w:rFonts w:ascii="Arial" w:hAnsi="Arial" w:cs="Arial"/>
                <w:sz w:val="20"/>
                <w:szCs w:val="20"/>
              </w:rPr>
            </w:pPr>
          </w:p>
          <w:p w:rsidR="00A72523" w:rsidRDefault="00A72523" w:rsidP="00A72523">
            <w:pPr>
              <w:rPr>
                <w:rFonts w:ascii="Arial" w:hAnsi="Arial" w:cs="Arial"/>
                <w:sz w:val="20"/>
                <w:szCs w:val="20"/>
              </w:rPr>
            </w:pPr>
          </w:p>
          <w:p w:rsidR="009E3330" w:rsidRPr="00A72523" w:rsidRDefault="009E3330" w:rsidP="00A725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5C094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UE capability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PDSCH beam switching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Time duration to determine and apply spatial QCL information from DCI for current PDSCH reception</w:t>
            </w:r>
          </w:p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Note: candidate value will be decided after feature is completed. (note: this may not needed)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Type-3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Possible candidate values: </w:t>
            </w:r>
            <w:r w:rsidRPr="003F469E">
              <w:rPr>
                <w:highlight w:val="yellow"/>
              </w:rPr>
              <w:t>[14], [26], [28] (symbols)</w:t>
            </w:r>
          </w:p>
        </w:tc>
      </w:tr>
      <w:tr w:rsidR="009E3330" w:rsidRPr="00265E26" w:rsidTr="009E3330">
        <w:trPr>
          <w:trHeight w:val="1860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Pr="00AF3285" w:rsidRDefault="009E3330" w:rsidP="00AF32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76360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eep this entry with necessary revised description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976540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</w:pPr>
            <w:r w:rsidRPr="00976540"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  <w:t>[DL MU-MIMO support]</w:t>
            </w:r>
            <w:r w:rsidRPr="00976540"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  <w:br/>
              <w:t>[depending on the completion of the feature ]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976540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</w:pPr>
            <w:r w:rsidRPr="00976540"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  <w:t>1. [Semi-static port subset restriction for rate matching] --- Depend on the completion of the RE mapping on unused DMRS REs-- depending on the completion of the feature</w:t>
            </w:r>
            <w:r w:rsidRPr="00976540"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  <w:br/>
              <w:t>2. [Maximum number of MU MIMO layers, candidate values: [0,2,4] ]</w:t>
            </w:r>
            <w:r w:rsidRPr="00976540">
              <w:rPr>
                <w:rFonts w:ascii="Arial" w:eastAsia="Times New Roman" w:hAnsi="Arial" w:cs="Arial"/>
                <w:color w:val="D9D9D9" w:themeColor="background1" w:themeShade="D9"/>
                <w:sz w:val="20"/>
                <w:szCs w:val="20"/>
              </w:rPr>
              <w:br/>
              <w:t>3. [Number of MU TCI states]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3330" w:rsidRPr="00265E26" w:rsidTr="009E3330">
        <w:trPr>
          <w:trHeight w:val="484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o follow RAN#78 decision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PDSCH MIMO layers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Maximal number of MIMO layers, candidate values: [1,2,4,8]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3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3330" w:rsidRPr="00265E26" w:rsidTr="009E3330">
        <w:trPr>
          <w:trHeight w:val="673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Pr="008C1257" w:rsidRDefault="00DD4585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TCI states for PDSCH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number of active TCI states per CC: [1, 2, 4, 8 ]: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Type 1 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3330" w:rsidRPr="00265E26" w:rsidTr="009E3330">
        <w:trPr>
          <w:trHeight w:val="98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Pr="005C0948" w:rsidRDefault="005C0948" w:rsidP="00DD40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Pr="00BD497E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Pr="00976540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6540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Basic downlink DMRS</w:t>
            </w:r>
          </w:p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Note: for both slot based and non-slot based 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1 symbol FL DMRS without additional symbol(s)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2. Support 1 symbol FL DMRS and 1 additional DMRS symbol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without UE capability</w:t>
            </w:r>
          </w:p>
        </w:tc>
      </w:tr>
      <w:tr w:rsidR="009E3330" w:rsidRPr="00265E26" w:rsidTr="009E3330">
        <w:trPr>
          <w:trHeight w:val="8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2-2a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Pr="00974746" w:rsidRDefault="005C0948" w:rsidP="0097474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474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Pr="00974746" w:rsidRDefault="005C0948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474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Both type 1 and type 2 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 Support DMRS type (downlink)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DMRS [type 1, type 2 ]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2-2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At least one of the type is mandatory</w:t>
            </w:r>
          </w:p>
        </w:tc>
      </w:tr>
      <w:tr w:rsidR="009E3330" w:rsidRPr="00265E26" w:rsidTr="009E3330">
        <w:trPr>
          <w:trHeight w:val="44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2-2b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Pr="00AF3285" w:rsidRDefault="00A72523" w:rsidP="00AF32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F3285">
              <w:rPr>
                <w:rFonts w:ascii="Arial" w:hAnsi="Arial" w:cs="Arial"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802B6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Supported 2 symbols front-loaded DMRS(downlink)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2 symbols FL-DMRS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Recommend Plenary to decide whether the two component-1 and 2 will be separate FG or not.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9E3330" w:rsidRPr="00265E26" w:rsidTr="009E3330">
        <w:trPr>
          <w:trHeight w:val="349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2-2c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DD4585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Optional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1+3 DMRS symbols(downlink)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1 symbol FL DMRS and 3 additional DMRS symbols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3330" w:rsidRPr="00265E26" w:rsidTr="009E3330">
        <w:trPr>
          <w:trHeight w:val="574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2-2f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Optional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Downlink PRB bundling (downlink)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dynamic PRB bundling indication via DCI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2-1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3330" w:rsidRPr="00265E26" w:rsidTr="009E3330">
        <w:trPr>
          <w:trHeight w:val="300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Pr="00974746" w:rsidRDefault="00A72523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474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Pr="00265E26" w:rsidRDefault="009E3330" w:rsidP="00DD40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Basic PUSCH transmission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Data RE mapping</w:t>
            </w:r>
          </w:p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Single layer (single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) transmission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</w:tr>
      <w:tr w:rsidR="009E3330" w:rsidRPr="00265E26" w:rsidTr="009E3330">
        <w:trPr>
          <w:trHeight w:val="484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2-4a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Pr="00AF3285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 for non-coherent and partial non-coherent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PUSCH transmission coherence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Transmission coherence [non-coherent, partial-non-coherent, full-coherent]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3330" w:rsidRPr="00265E26" w:rsidTr="009E3330">
        <w:trPr>
          <w:trHeight w:val="80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2-4b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Pr="00AF3285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 for 1 and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Codebook based PUSCH MIMO transmission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Supported codebook based PUSCH MIMO with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maximal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number of supported layers, [1, 2, 4]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2-4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E3330" w:rsidRPr="00265E26" w:rsidDel="00E939FC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3330" w:rsidRPr="00265E26" w:rsidTr="009E3330">
        <w:trPr>
          <w:trHeight w:val="709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`2-4c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EC76C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 xml:space="preserve">emove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‘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non-reciprocity based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’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 xml:space="preserve">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non-codebook based PUSCH transmission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Maximal n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umber of supported layers (non-reciprocity based non-codebook transmission scheme): [1, 2, 4]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a]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Optional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9E3330" w:rsidRPr="00265E26" w:rsidTr="009E3330">
        <w:trPr>
          <w:trHeight w:val="673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2-4d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587D1C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Remove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Reciprocity based PUSCH transmission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Support reciprocity based PUSCH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precoding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2-4c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3330" w:rsidRPr="00265E26" w:rsidTr="009E3330">
        <w:trPr>
          <w:trHeight w:val="223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2-4e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emove, duplicated with 3-24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Del="00750EA7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PUSCH frequency hopping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Support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Intra-slot frequency hopping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3330" w:rsidRPr="00265E26" w:rsidTr="009E3330">
        <w:trPr>
          <w:trHeight w:val="143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4B16C1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330" w:rsidRPr="001D1540" w:rsidRDefault="00A72523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1540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Pr="00A72523" w:rsidRDefault="009E3330" w:rsidP="00DD408C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30" w:rsidRDefault="009E3330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Basic DMRS (uplink)</w:t>
            </w:r>
          </w:p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Note: for both slot based and non-slot based 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1 symbol FL DMRS without additional symbol(s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)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2. Support 1 symbol FL DMRS and 1 additional DMRS symbols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E3330" w:rsidRPr="00265E26" w:rsidRDefault="009E333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Mandatory without UE capability </w:t>
            </w:r>
          </w:p>
        </w:tc>
      </w:tr>
      <w:tr w:rsidR="00974746" w:rsidRPr="00265E26" w:rsidTr="009E3330">
        <w:trPr>
          <w:trHeight w:val="44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2-7a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1D1540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1540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974746" w:rsidRDefault="00974746" w:rsidP="003C75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474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</w:t>
            </w: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 xml:space="preserve">oth Type1 and Type 2 mandatory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 Support DMRS type (uplink)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DMRS [type 1, type 2 ]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 2-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At least one of the 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is mandatory. Recommend plenary to select either one or both as mandatory</w:t>
            </w:r>
          </w:p>
        </w:tc>
      </w:tr>
      <w:tr w:rsidR="00974746" w:rsidRPr="00265E26" w:rsidTr="009E3330">
        <w:trPr>
          <w:trHeight w:val="26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2-7b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AF3285" w:rsidRDefault="00974746" w:rsidP="00AF328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2 symbols front-loaded uplink DMRS(uplink)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2 symbols FL-DMRS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Recommend Plenary to decide whether component-1 and 2 will be separate FG or not.</w:t>
            </w:r>
          </w:p>
        </w:tc>
      </w:tr>
      <w:tr w:rsidR="00974746" w:rsidRPr="00265E26" w:rsidTr="009E3330">
        <w:trPr>
          <w:trHeight w:val="17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2-7c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587D1C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Optional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1+3 uplink DMRS symbols(uplink)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1 symbol FL DMRS and 3 additional DMRS symbols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74746" w:rsidRPr="00265E26" w:rsidTr="009E3330">
        <w:trPr>
          <w:trHeight w:val="349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4B16C1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587D1C" w:rsidP="00DD4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E824AE" w:rsidRDefault="00587D1C" w:rsidP="00FB59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Mandatory for above 6GHz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3F469E" w:rsidRDefault="00974746" w:rsidP="00FB5968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Beam correspondence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Beam correspondence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at least for above 6Ghz bands</w:t>
            </w:r>
          </w:p>
        </w:tc>
      </w:tr>
      <w:tr w:rsidR="00974746" w:rsidRPr="00265E26" w:rsidTr="009E3330">
        <w:trPr>
          <w:trHeight w:val="673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AD0721" w:rsidRDefault="00974746" w:rsidP="003C757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8"/>
                <w:szCs w:val="20"/>
                <w:highlight w:val="gree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974746" w:rsidRDefault="00974746" w:rsidP="003C75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E82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at least for above 6Ghz bands</w:t>
            </w:r>
          </w:p>
          <w:p w:rsidR="00974746" w:rsidRPr="00E824AE" w:rsidRDefault="00974746" w:rsidP="001B7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Periodic beam management report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S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hort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-PUCCH</w:t>
            </w:r>
          </w:p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2.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L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ong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-PUCCH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at least for above 6Ghz bands</w:t>
            </w:r>
          </w:p>
          <w:p w:rsidR="0097474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Try to align with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CSI acquisition framework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974746" w:rsidRPr="00265E26" w:rsidTr="009E3330">
        <w:trPr>
          <w:trHeight w:val="871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D135A5" w:rsidRDefault="00974746" w:rsidP="00587D1C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20"/>
                <w:highlight w:val="gree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974746" w:rsidRDefault="00974746" w:rsidP="003C75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E82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at least for above 6Ghz bands</w:t>
            </w:r>
          </w:p>
          <w:p w:rsidR="00974746" w:rsidRPr="00E824AE" w:rsidRDefault="00974746" w:rsidP="001B7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Aperiodic beam management report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PUSCH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at least for above 6Ghz bands</w:t>
            </w:r>
          </w:p>
        </w:tc>
      </w:tr>
      <w:tr w:rsidR="00974746" w:rsidRPr="00265E26" w:rsidTr="009E3330">
        <w:trPr>
          <w:trHeight w:val="871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1B7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optional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Semi-persistent beam management report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S-PUCCH</w:t>
            </w:r>
          </w:p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2.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L-PUCCH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Optional</w:t>
            </w:r>
          </w:p>
        </w:tc>
      </w:tr>
      <w:tr w:rsidR="00974746" w:rsidRPr="00265E26" w:rsidTr="009E3330">
        <w:trPr>
          <w:trHeight w:val="1726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4B16C1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587D1C" w:rsidP="00E824A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Mandatory for above 6GHz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SSB/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CSI-RS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for beam management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and failure detection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The max number of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SSB/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CSI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-RS (1Tx)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resources (sum of aperiodic/periodic/semi-persistent) to measure L1-RSRP within a slot shall not exceed M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 xml:space="preserve">B_1 </w:t>
            </w:r>
          </w:p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2. The max number of SSB/CSI-RS (2Tx) resources (sum of aperiodic/periodic/semi-persistent) to measure L1-RSRP within a slot shall not exceed M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 xml:space="preserve">B_2 </w:t>
            </w:r>
          </w:p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>3. Supported density of CSI-RS [1 only, 3 only, both 1 and 3]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M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>B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>_1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=8 SSB/CSI-RS resources is mandatory for at least for &gt;6Ghz bands</w:t>
            </w:r>
          </w:p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97474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At least density of CSI-RS =3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is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for at least &gt;6Ghz bands</w:t>
            </w:r>
          </w:p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74746" w:rsidRPr="00265E26" w:rsidTr="009E3330">
        <w:trPr>
          <w:trHeight w:val="2590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587D1C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UE capability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Beam reporting timing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The number of symbols between the last symbol of SSB/CSI-RS and the first symbol of the transmission channel containing beam report is at least R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>B</w:t>
            </w:r>
          </w:p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 1: [14,28,42 (symbols)]  --- 28 is mandatory at least for &gt; 6GHz</w:t>
            </w:r>
          </w:p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Alt2: Same as minimum CSI acquisition time?</w:t>
            </w:r>
          </w:p>
        </w:tc>
      </w:tr>
      <w:tr w:rsidR="00974746" w:rsidRPr="00265E26" w:rsidTr="009E3330">
        <w:trPr>
          <w:trHeight w:val="44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3F469E" w:rsidRDefault="00974746" w:rsidP="00DD40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AF3285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8"/>
                <w:szCs w:val="20"/>
                <w:highlight w:val="gree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FD77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Rx beam switching is mandatory for bands at least &gt; 6GHz</w:t>
            </w:r>
            <w:r>
              <w:rPr>
                <w:rFonts w:ascii="Arial" w:hAnsi="Arial" w:cs="Arial" w:hint="eastAsia"/>
                <w:sz w:val="20"/>
                <w:szCs w:val="20"/>
              </w:rPr>
              <w:t>。</w:t>
            </w:r>
          </w:p>
          <w:p w:rsidR="00974746" w:rsidRPr="00FD7723" w:rsidRDefault="00974746" w:rsidP="001B74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Receiving beam selection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Support Rx beam switching procedure using CSI-RS resource repetition "ON" </w:t>
            </w:r>
          </w:p>
          <w:p w:rsidR="00974746" w:rsidRPr="003F469E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Rx beam switching is mandatory for bands at least &gt; 6GHz</w:t>
            </w:r>
          </w:p>
        </w:tc>
      </w:tr>
      <w:tr w:rsidR="00974746" w:rsidRPr="00265E26" w:rsidTr="009E3330">
        <w:trPr>
          <w:trHeight w:val="62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587D1C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UE capability. Feature group name </w:t>
            </w:r>
            <w:r w:rsidRPr="00587D1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to be changed to: </w:t>
            </w:r>
            <w:r w:rsidRPr="00587D1C">
              <w:rPr>
                <w:rFonts w:ascii="Arial" w:eastAsia="Times New Roman" w:hAnsi="Arial" w:cs="Arial"/>
                <w:sz w:val="20"/>
                <w:szCs w:val="20"/>
              </w:rPr>
              <w:t xml:space="preserve">Maximum number of </w:t>
            </w:r>
            <w:proofErr w:type="spellStart"/>
            <w:r w:rsidRPr="00587D1C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587D1C">
              <w:rPr>
                <w:rFonts w:ascii="Arial" w:eastAsia="Times New Roman" w:hAnsi="Arial" w:cs="Arial"/>
                <w:sz w:val="20"/>
                <w:szCs w:val="20"/>
              </w:rPr>
              <w:t xml:space="preserve"> + Rx  beam changes within a slot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BF4483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Beam switching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5B77BA" w:rsidRDefault="00974746" w:rsidP="009630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Maximum number of </w:t>
            </w:r>
            <w:proofErr w:type="spellStart"/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Tx</w:t>
            </w:r>
            <w:proofErr w:type="spellEnd"/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+ </w:t>
            </w:r>
            <w:proofErr w:type="gramStart"/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Rx  beam</w:t>
            </w:r>
            <w:proofErr w:type="gramEnd"/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highlight w:val="green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highlight w:val="green"/>
                    </w:rPr>
                    <m:t>B_Total</m:t>
                  </m:r>
                </m:sub>
              </m:sSub>
            </m:oMath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. </w:t>
            </w:r>
          </w:p>
          <w:p w:rsidR="00974746" w:rsidRPr="00BF4483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E53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Several possible candidate values </w:t>
            </w:r>
            <w:r w:rsidRPr="005B77BA"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4, </w:t>
            </w:r>
            <w:r w:rsidRPr="005B77BA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14</w:t>
            </w:r>
            <w:r w:rsidRPr="005B77BA"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plenary to consider.</w:t>
            </w:r>
          </w:p>
        </w:tc>
      </w:tr>
      <w:tr w:rsidR="00974746" w:rsidRPr="00265E26" w:rsidTr="009E3330">
        <w:trPr>
          <w:trHeight w:val="161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587D1C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UE capability. Feature group name to be changed to: </w:t>
            </w:r>
            <w:r w:rsidRPr="00587D1C">
              <w:rPr>
                <w:rFonts w:ascii="Arial" w:hAnsi="Arial" w:cs="Arial"/>
                <w:color w:val="000000" w:themeColor="text1"/>
                <w:sz w:val="20"/>
                <w:szCs w:val="20"/>
              </w:rPr>
              <w:t>Minimum time between the DCI triggering of AP-CSI-RS and aperiodic CSI-RS transmission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A-CSI-RS beam switching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Default="00974746" w:rsidP="00E53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974746" w:rsidRPr="00265E26" w:rsidRDefault="00974746" w:rsidP="00E53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discussion on the unit of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KB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Several possible candidate values [14, 26, 28, 42] for plenary to consider. </w:t>
            </w:r>
          </w:p>
        </w:tc>
      </w:tr>
      <w:tr w:rsidR="00974746" w:rsidRPr="00265E26" w:rsidTr="009E3330">
        <w:trPr>
          <w:trHeight w:val="1159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4B16C1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E824AE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AF3285" w:rsidRDefault="00974746" w:rsidP="00587D1C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FB59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E824AE">
              <w:rPr>
                <w:rFonts w:ascii="Arial" w:hAnsi="Arial" w:cs="Arial"/>
                <w:color w:val="000000" w:themeColor="text1"/>
                <w:sz w:val="20"/>
                <w:szCs w:val="20"/>
              </w:rPr>
              <w:t>Mandatory  at</w:t>
            </w:r>
            <w:proofErr w:type="gramEnd"/>
            <w:r w:rsidRPr="00E824A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least for 2,4 SSB or CSI-RS resources.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Beam failure recovery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Default="00974746" w:rsidP="00AB3A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Maximal number of </w:t>
            </w:r>
            <w:r w:rsidRPr="00D9300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CSI-RS resources configured for monitoring PDCCH quality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974746" w:rsidRDefault="00974746" w:rsidP="00286B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74746" w:rsidRDefault="00974746" w:rsidP="006F45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2. Maximal number of different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lastRenderedPageBreak/>
              <w:t>SSBs</w:t>
            </w:r>
            <w:r w:rsidRPr="00D9300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for monitoring PDCCH quality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974746" w:rsidRPr="00265E26" w:rsidRDefault="00974746" w:rsidP="00286B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7474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Component-1: [0, 1, 2, 3, 4, 8] for plenary to select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:rsidR="00974746" w:rsidRPr="00265E26" w:rsidRDefault="0097474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74746" w:rsidRPr="00265E26" w:rsidTr="009E3330">
        <w:trPr>
          <w:trHeight w:val="1159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AD0721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FD77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 w:hint="eastAsia"/>
                <w:sz w:val="20"/>
                <w:szCs w:val="20"/>
              </w:rPr>
              <w:t>emove component 1, Component 2 and 3 are  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Basic CSI feedback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 Type I single panel codebook based PMI</w:t>
            </w:r>
          </w:p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 2Tx codebook</w:t>
            </w:r>
          </w:p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 Support CSI reporting for semi-open-loop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</w:tr>
      <w:tr w:rsidR="00974746" w:rsidRPr="00265E26" w:rsidTr="009E3330">
        <w:trPr>
          <w:trHeight w:val="17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AF4646" w:rsidRDefault="00974746" w:rsidP="00DD40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AF4646" w:rsidRDefault="00974746" w:rsidP="00DD40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AF4646" w:rsidRDefault="00974746" w:rsidP="007056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without UE capability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Periodic CSI report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1. Support report on Short-PUCCH</w:t>
            </w:r>
          </w:p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2. Support report on Long-PUCCH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without UE capability</w:t>
            </w:r>
          </w:p>
        </w:tc>
      </w:tr>
      <w:tr w:rsidR="00974746" w:rsidRPr="00265E26" w:rsidTr="009E3330">
        <w:trPr>
          <w:trHeight w:val="30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AF4646" w:rsidRDefault="00974746" w:rsidP="00DD40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AF4646" w:rsidRDefault="00974746" w:rsidP="00DD40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AF4646" w:rsidRDefault="00974746" w:rsidP="007056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without UE capability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Aperiodic CSI report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1. Support report on PUSCH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without UE capability</w:t>
            </w:r>
          </w:p>
        </w:tc>
      </w:tr>
      <w:tr w:rsidR="00974746" w:rsidRPr="00265E26" w:rsidTr="009E3330">
        <w:trPr>
          <w:trHeight w:val="8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68212B" w:rsidP="007056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Semi-persistent CSI report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1. Support report on S-PUCCH</w:t>
            </w:r>
          </w:p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2. Support report on L-PUCCH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AF46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</w:tr>
      <w:tr w:rsidR="00974746" w:rsidRPr="00265E26" w:rsidTr="009E3330">
        <w:trPr>
          <w:trHeight w:val="80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7056AE" w:rsidRDefault="00974746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 xml:space="preserve">Merge with 2-14. Add one entry </w:t>
            </w:r>
            <w:r w:rsidRPr="00623E3D">
              <w:rPr>
                <w:rFonts w:ascii="Arial" w:hAnsi="Arial" w:cs="Arial"/>
                <w:color w:val="000000" w:themeColor="text1"/>
                <w:sz w:val="20"/>
                <w:szCs w:val="20"/>
              </w:rPr>
              <w:t>for high complexity CSI calculation time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for type 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feedback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t>Maximum number of periodic CSI report setting [1, 3, 4]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>2. Maximum number of aperiodic CSI report setting [1, 3, 4]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>3. Maximum number of semi-persistent CSI report setting [1, 3, 4]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4. Support of omission of part 2 for PUSCH based reporting </w:t>
            </w:r>
            <w:proofErr w:type="gramStart"/>
            <w:r w:rsidRPr="00171F45">
              <w:rPr>
                <w:rFonts w:ascii="Arial" w:eastAsia="Times New Roman" w:hAnsi="Arial" w:cs="Arial"/>
                <w:sz w:val="20"/>
                <w:szCs w:val="20"/>
              </w:rPr>
              <w:t>--[</w:t>
            </w:r>
            <w:proofErr w:type="gramEnd"/>
            <w:r w:rsidRPr="00171F45">
              <w:rPr>
                <w:rFonts w:ascii="Arial" w:eastAsia="Times New Roman" w:hAnsi="Arial" w:cs="Arial"/>
                <w:sz w:val="20"/>
                <w:szCs w:val="20"/>
              </w:rPr>
              <w:t>mandatory?]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5. Maximum number of links between CSI reporting settings and resource settings </w:t>
            </w:r>
            <w:r w:rsidRPr="00171F45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[how to count the links?]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6. UE support K CSI processing units where each unit can calculate one CSI report within 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Tc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time. Candidate values: [1, x, y, z]</w:t>
            </w:r>
          </w:p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7. Minimum time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Tc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duration for processing a CSI </w:t>
            </w:r>
            <w:r w:rsidRPr="00A96F7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(FFS on the definition of the duration: between “reference resource” or CSI-RS transmission and the CSI report 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74746" w:rsidRPr="00265E26" w:rsidTr="009E3330">
        <w:trPr>
          <w:trHeight w:val="80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CSI-RS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reception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for CSI feedback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6F4570">
              <w:rPr>
                <w:rFonts w:ascii="Arial" w:eastAsia="Times New Roman" w:hAnsi="Arial" w:cs="Arial"/>
                <w:sz w:val="20"/>
                <w:szCs w:val="20"/>
              </w:rPr>
              <w:t>1. Maximal number of CSI-RS resources per CC for CSI acquisition candidate values: [2, 3, 4, 6, 8] --- 2 is mandatory</w:t>
            </w:r>
            <w:r w:rsidRPr="006F4570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Maximal number of CSI-RS ports in one CSI-RS resource [8, 12, 16, 24, </w:t>
            </w:r>
            <w:proofErr w:type="gramStart"/>
            <w:r w:rsidRPr="006F4570">
              <w:rPr>
                <w:rFonts w:ascii="Arial" w:eastAsia="Times New Roman" w:hAnsi="Arial" w:cs="Arial"/>
                <w:sz w:val="20"/>
                <w:szCs w:val="20"/>
              </w:rPr>
              <w:t>32</w:t>
            </w:r>
            <w:proofErr w:type="gramEnd"/>
            <w:r w:rsidRPr="006F4570">
              <w:rPr>
                <w:rFonts w:ascii="Arial" w:eastAsia="Times New Roman" w:hAnsi="Arial" w:cs="Arial"/>
                <w:sz w:val="20"/>
                <w:szCs w:val="20"/>
              </w:rPr>
              <w:t>] --- 8 is mandatory</w:t>
            </w:r>
            <w:r w:rsidRPr="006F4570">
              <w:rPr>
                <w:rFonts w:ascii="Arial" w:eastAsia="Times New Roman" w:hAnsi="Arial" w:cs="Arial"/>
                <w:sz w:val="20"/>
                <w:szCs w:val="20"/>
              </w:rPr>
              <w:br/>
              <w:t>3. Total number of CSI-RS ports per CC [16, 24, 32] -- (Note: need to discuss whether the total number includes CSI-RS for BM) -- 16 is mandatory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</w:p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4570">
              <w:rPr>
                <w:rFonts w:ascii="Arial" w:eastAsia="Times New Roman" w:hAnsi="Arial" w:cs="Arial"/>
                <w:sz w:val="24"/>
                <w:szCs w:val="20"/>
                <w:highlight w:val="yellow"/>
              </w:rPr>
              <w:t xml:space="preserve">Supported a list of combinations of [# of resource, total number of CSI-RS ports across all resources, maximum # of CSI-RS ports per resource] 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(1, 2, 4, 8)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ports in 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ne CSI-RS resource is mandatory]</w:t>
            </w:r>
          </w:p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Total number of CSI-RS ports per CC with &lt;=16 is mandatory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</w:p>
        </w:tc>
      </w:tr>
      <w:tr w:rsidR="00974746" w:rsidRPr="00265E26" w:rsidTr="009E3330">
        <w:trPr>
          <w:trHeight w:val="804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I feedback (single panel)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E50091">
              <w:rPr>
                <w:rFonts w:ascii="Arial" w:eastAsia="Times New Roman" w:hAnsi="Arial" w:cs="Arial"/>
                <w:sz w:val="20"/>
                <w:szCs w:val="20"/>
              </w:rPr>
              <w:t>Supported a list of combinations of [# of resource, total number of CSI-RS ports across all resources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linked to the report setting</w:t>
            </w:r>
            <w:r w:rsidRPr="00E50091">
              <w:rPr>
                <w:rFonts w:ascii="Arial" w:eastAsia="Times New Roman" w:hAnsi="Arial" w:cs="Arial"/>
                <w:sz w:val="20"/>
                <w:szCs w:val="20"/>
              </w:rPr>
              <w:t xml:space="preserve">, maximum # of CSI-RS ports per resource]  </w:t>
            </w:r>
          </w:p>
          <w:p w:rsidR="00974746" w:rsidRPr="009C321D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 w:rsidRPr="009C321D">
              <w:rPr>
                <w:rFonts w:ascii="Arial" w:eastAsia="Times New Roman" w:hAnsi="Arial" w:cs="Arial"/>
                <w:sz w:val="20"/>
                <w:szCs w:val="20"/>
              </w:rPr>
              <w:t>Supported mode [Mode-1, Mode-2]</w:t>
            </w:r>
          </w:p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Mandatory to support 2Tx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codebook on all bands</w:t>
            </w:r>
          </w:p>
        </w:tc>
      </w:tr>
      <w:tr w:rsidR="00974746" w:rsidRPr="00265E26" w:rsidTr="009E3330">
        <w:trPr>
          <w:trHeight w:val="133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68212B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="0097474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ptional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I feedback (multi-panel)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1. Maximum number of CSI-RS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ports across panels = [Values?]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 list of m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ulti-panel codebook with p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arameters 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N_g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, N1, N2, O1, O2)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3. Supported Mode [Mode-1, Mode-2]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974746" w:rsidRPr="00265E26" w:rsidTr="009E3330">
        <w:trPr>
          <w:trHeight w:val="71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BC205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661C6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Type II feedback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2. Number of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(4, 8, 12, 16, 24, 32) with parameters (N1, N2, O1, O2, L)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amplitude scaling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type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[wideband,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subband</w:t>
            </w:r>
            <w:proofErr w:type="spellEnd"/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6. Support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Type II report type and channel type combination: [A-CSI on PUSCH, A-CSI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on long-PUCCH,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P-CSI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(Part 1) on long-PUCCH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SP-CSI on long-PUCCH]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974746" w:rsidRPr="00265E26" w:rsidTr="009E3330">
        <w:trPr>
          <w:trHeight w:val="71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</w:rPr>
              <w:t>2-14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Included in 2-13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Type II feedback for </w:t>
            </w:r>
            <w:proofErr w:type="spellStart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beamformed</w:t>
            </w:r>
            <w:proofErr w:type="spellEnd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CSI-RS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Number of </w:t>
            </w:r>
            <w:proofErr w:type="spellStart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Tx</w:t>
            </w:r>
            <w:proofErr w:type="spellEnd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(4, 8, 12, 16, 24, </w:t>
            </w:r>
            <w:proofErr w:type="gramStart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32</w:t>
            </w:r>
            <w:proofErr w:type="gramEnd"/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) with parameters (L) </w:t>
            </w: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br/>
              <w:t xml:space="preserve">3. Support amplitude scaling type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[wideband,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subband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</w:tr>
      <w:tr w:rsidR="00974746" w:rsidRPr="00265E26" w:rsidTr="009E3330">
        <w:trPr>
          <w:trHeight w:val="71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</w:rPr>
              <w:t>2-14a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Duplicated with 2-13a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Amplitude subset restriction for type II codebook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amplitude subset restriction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2-13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</w:tr>
      <w:tr w:rsidR="00974746" w:rsidRPr="00265E26" w:rsidTr="009E3330">
        <w:trPr>
          <w:trHeight w:val="71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highlight w:val="yellow"/>
              </w:rPr>
              <w:t>2-14b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8A33F5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8A33F5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8A33F5" w:rsidRDefault="00974746" w:rsidP="003C75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A33F5">
              <w:rPr>
                <w:rFonts w:ascii="Arial" w:hAnsi="Arial" w:cs="Arial"/>
                <w:color w:val="000000" w:themeColor="text1"/>
                <w:sz w:val="20"/>
                <w:szCs w:val="20"/>
              </w:rPr>
              <w:t>Duplicated with 2-13b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Bit allocation for amplitude scaling and phase for type II codebook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unequal bit allocation for amplitude scaling and phase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2-13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694FF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</w:tr>
      <w:tr w:rsidR="00974746" w:rsidRPr="00265E26" w:rsidTr="009E3330">
        <w:trPr>
          <w:trHeight w:val="394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2-13a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8A33F5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8A33F5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8A33F5" w:rsidRDefault="00974746" w:rsidP="003C75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A33F5">
              <w:rPr>
                <w:rFonts w:ascii="Arial" w:hAnsi="Arial" w:cs="Arial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mplitude subset restriction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type II codebook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Support amplitude subset restriction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974746" w:rsidRPr="00265E26" w:rsidTr="009E3330">
        <w:trPr>
          <w:trHeight w:val="71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2-13b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8A33F5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8A33F5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8A33F5" w:rsidRDefault="00974746" w:rsidP="003C75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A33F5">
              <w:rPr>
                <w:rFonts w:ascii="Arial" w:hAnsi="Arial" w:cs="Arial"/>
                <w:color w:val="000000" w:themeColor="text1"/>
                <w:sz w:val="20"/>
                <w:szCs w:val="20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it allocation for amplitude scaling and phase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type II codebook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3F469E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Support unequal bit allocation for amplitude scaling and phase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974746" w:rsidRPr="00265E26" w:rsidTr="009E3330">
        <w:trPr>
          <w:trHeight w:val="497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4B16C1" w:rsidRDefault="00974746" w:rsidP="00DD40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4B16C1" w:rsidRDefault="00974746" w:rsidP="00DD40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171F45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74746" w:rsidRPr="00265E26" w:rsidTr="009E3330">
        <w:trPr>
          <w:trHeight w:val="251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BC205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for type II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feedback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Maximum number of periodic CSI report setting [1, 3, 4]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2. Maximum number of aperiodic CSI report setting [1, 3, 4]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3. Maximum number of semi-persistent CSI report setting [1, 3, 4]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4. Support of omission of part 2 for PUSCH based reporting 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--[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mandatory?]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5. Maximum number of links between CSI reporting settings and resource settings [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how to count the links?]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74746" w:rsidRPr="00265E26" w:rsidTr="009E3330">
        <w:trPr>
          <w:trHeight w:val="59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AD0721" w:rsidRDefault="00974746" w:rsidP="00DD40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FB5968" w:rsidRDefault="00974746" w:rsidP="006821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5968">
              <w:rPr>
                <w:rFonts w:ascii="Arial" w:eastAsia="Times New Roman" w:hAnsi="Arial" w:cs="Arial"/>
                <w:sz w:val="20"/>
                <w:szCs w:val="20"/>
              </w:rPr>
              <w:t>The support of PTRS is mandatory for above 6Ghz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19AB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>Downlink PTRS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19AB" w:rsidRDefault="00974746" w:rsidP="00293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 xml:space="preserve">1. Number of port [1, 2] – Support 1 port is mandatory </w:t>
            </w:r>
            <w:r w:rsidRPr="002619AB">
              <w:rPr>
                <w:rFonts w:ascii="Arial" w:eastAsia="Times New Roman" w:hAnsi="Arial" w:cs="Arial"/>
                <w:sz w:val="20"/>
                <w:szCs w:val="20"/>
              </w:rPr>
              <w:br/>
              <w:t>2. Threshold set for determine PTRS density, candidate values []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B5968">
              <w:rPr>
                <w:rFonts w:ascii="Arial" w:eastAsia="Times New Roman" w:hAnsi="Arial" w:cs="Arial"/>
                <w:sz w:val="20"/>
                <w:szCs w:val="20"/>
              </w:rPr>
              <w:t>The support of PTRS is mandatory for above 6Ghz</w:t>
            </w:r>
          </w:p>
        </w:tc>
      </w:tr>
      <w:tr w:rsidR="00974746" w:rsidRPr="00265E26" w:rsidTr="009E3330">
        <w:trPr>
          <w:trHeight w:val="106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AD0721" w:rsidRDefault="00974746" w:rsidP="00DD40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FB5968" w:rsidRDefault="00974746" w:rsidP="00DD40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A54C6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5968">
              <w:rPr>
                <w:rFonts w:ascii="Arial" w:eastAsia="Times New Roman" w:hAnsi="Arial" w:cs="Arial"/>
                <w:sz w:val="20"/>
                <w:szCs w:val="20"/>
              </w:rPr>
              <w:t>The support of PTRS is mandatory for above 6Ghz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19AB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>Uplink PTRS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19AB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>1. Number of port if &gt;1</w:t>
            </w:r>
            <w:r w:rsidRPr="002619A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Threshold set for determine PTRS density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The support of PTRS is mandatory for above 6Ghz</w:t>
            </w:r>
          </w:p>
        </w:tc>
      </w:tr>
      <w:tr w:rsidR="00974746" w:rsidRPr="00265E26" w:rsidTr="009E3330">
        <w:trPr>
          <w:trHeight w:val="133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Pr="00AD0721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M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Support of TRS (mandatory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2. Support Partial band TRS (BW less than BWP</w:t>
            </w:r>
            <w:proofErr w:type="gram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proofErr w:type="gram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narrow band TRS (BW less than 20PRBs) 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The support of TRS is mandatory</w:t>
            </w:r>
          </w:p>
        </w:tc>
      </w:tr>
      <w:tr w:rsidR="00974746" w:rsidRPr="00265E26" w:rsidTr="009E3330">
        <w:trPr>
          <w:trHeight w:val="1186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68212B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Mandatory to support SRS. </w:t>
            </w:r>
            <w:r w:rsidR="0097474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the values.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SRS resource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2. Maximum number of aperiodic SRS resources per CC per slot = [7, x, y, z] --- 7 is mandatory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Maximum number of periodic CSI-RS resources per CC per slot = [7, x, y, z] --- 7 is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mandatory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74746" w:rsidRPr="00265E26" w:rsidTr="009E3330">
        <w:trPr>
          <w:trHeight w:val="77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2-18a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68212B" w:rsidP="002F0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Mandatory to support A-SRS.</w:t>
            </w:r>
            <w:r w:rsidR="0097474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TBD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the values.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A-SRS transmission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1. Minimum time interval </w:t>
            </w:r>
            <w:proofErr w:type="spellStart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betweeen</w:t>
            </w:r>
            <w:proofErr w:type="spellEnd"/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DCI triggering and A-SRS transmission [2 slots, other values?]  --- 2 slots are mandatory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74746" w:rsidRPr="00265E26" w:rsidTr="009E3330">
        <w:trPr>
          <w:trHeight w:val="44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2-18b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68212B" w:rsidP="0068212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Mandatory at least for 1 and 2 ports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SRS ports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maximum number of SRS port [1, 2, 4]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74746" w:rsidRPr="00265E26" w:rsidTr="009E3330">
        <w:trPr>
          <w:trHeight w:val="350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2-19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C22A36" w:rsidRDefault="00974746" w:rsidP="002F04D3">
            <w:pPr>
              <w:spacing w:after="0" w:line="240" w:lineRule="auto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 w:hint="eastAsia"/>
              </w:rPr>
              <w:t>TBD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 xml:space="preserve">SRS </w:t>
            </w:r>
            <w:r>
              <w:rPr>
                <w:rFonts w:ascii="Calibri" w:eastAsia="Times New Roman" w:hAnsi="Calibri" w:cs="Times New Roman"/>
              </w:rPr>
              <w:t>configuration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F63A8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F63A86" w:rsidDel="00A16232">
              <w:rPr>
                <w:rFonts w:ascii="Calibri" w:eastAsia="Times New Roman" w:hAnsi="Calibri" w:cs="Times New Roman"/>
                <w:color w:val="FF0000"/>
              </w:rPr>
              <w:t xml:space="preserve"> </w:t>
            </w:r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 xml:space="preserve">[1. Support of coherent transmission for consecutively repeated SRS of the same SRS port within a slot with no power or frequency change] </w:t>
            </w:r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br/>
              <w:t xml:space="preserve">[2. Support of coherent </w:t>
            </w:r>
            <w:proofErr w:type="spellStart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>Tx</w:t>
            </w:r>
            <w:proofErr w:type="spellEnd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 xml:space="preserve"> across slots with no RB or power change</w:t>
            </w:r>
            <w:proofErr w:type="gramStart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>]</w:t>
            </w:r>
            <w:proofErr w:type="gramEnd"/>
            <w:r w:rsidRPr="00F63A86">
              <w:rPr>
                <w:rFonts w:ascii="Calibri" w:eastAsia="Times New Roman" w:hAnsi="Calibri" w:cs="Times New Roman"/>
                <w:color w:val="FF0000"/>
              </w:rPr>
              <w:br/>
            </w:r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 xml:space="preserve">5. [Support SRS </w:t>
            </w:r>
            <w:proofErr w:type="spellStart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>transmiision</w:t>
            </w:r>
            <w:proofErr w:type="spellEnd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 xml:space="preserve"> on Rx ports not configured as </w:t>
            </w:r>
            <w:proofErr w:type="spellStart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>Tx</w:t>
            </w:r>
            <w:proofErr w:type="spellEnd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 xml:space="preserve"> </w:t>
            </w:r>
            <w:proofErr w:type="gramStart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>port ?</w:t>
            </w:r>
            <w:proofErr w:type="gramEnd"/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t xml:space="preserve"> ]</w:t>
            </w:r>
            <w:r w:rsidRPr="00F63A86">
              <w:rPr>
                <w:rFonts w:ascii="Calibri" w:eastAsia="Times New Roman" w:hAnsi="Calibri" w:cs="Times New Roman"/>
                <w:color w:val="FF0000"/>
                <w:highlight w:val="yellow"/>
              </w:rPr>
              <w:br/>
              <w:t>6. [Indication of interruption in Rx due SRS port reselection]</w:t>
            </w:r>
          </w:p>
          <w:p w:rsidR="0097474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74746" w:rsidRPr="00265E2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  <w:r w:rsidRPr="00265E26">
              <w:rPr>
                <w:rFonts w:ascii="Calibri" w:eastAsia="Times New Roman" w:hAnsi="Calibri" w:cs="Times New Roman"/>
              </w:rPr>
              <w:t>. Maximum number of simultaneous transmitted SRS resources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74746" w:rsidRPr="00265E26" w:rsidTr="009E3330">
        <w:trPr>
          <w:trHeight w:val="27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Calibri" w:hAnsi="Calibri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BC2056" w:rsidRDefault="00974746" w:rsidP="00DD408C">
            <w:pPr>
              <w:spacing w:after="0" w:line="240" w:lineRule="auto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2F04D3">
            <w:pPr>
              <w:spacing w:after="0" w:line="240" w:lineRule="auto"/>
              <w:rPr>
                <w:rFonts w:ascii="Calibri" w:hAnsi="Calibri" w:cs="Times New Roman"/>
                <w:color w:val="000000" w:themeColor="text1"/>
              </w:rPr>
            </w:pPr>
            <w:r>
              <w:rPr>
                <w:rFonts w:ascii="Calibri" w:hAnsi="Calibri" w:cs="Times New Roman" w:hint="eastAsia"/>
                <w:color w:val="000000" w:themeColor="text1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 xml:space="preserve">SRS </w:t>
            </w:r>
            <w:proofErr w:type="spellStart"/>
            <w:r w:rsidRPr="00265E26">
              <w:rPr>
                <w:rFonts w:ascii="Calibri" w:eastAsia="Times New Roman" w:hAnsi="Calibri" w:cs="Times New Roman"/>
              </w:rPr>
              <w:t>Tx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switch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Del="00A16232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 xml:space="preserve">3. Support SRS </w:t>
            </w:r>
            <w:proofErr w:type="spellStart"/>
            <w:r w:rsidRPr="00265E26">
              <w:rPr>
                <w:rFonts w:ascii="Calibri" w:eastAsia="Times New Roman" w:hAnsi="Calibri" w:cs="Times New Roman"/>
              </w:rPr>
              <w:t>Tx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port switch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74746" w:rsidRPr="00265E26" w:rsidTr="009E3330">
        <w:trPr>
          <w:trHeight w:val="27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Calibri" w:hAnsi="Calibri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BC2056" w:rsidRDefault="00974746" w:rsidP="00DD408C">
            <w:pPr>
              <w:spacing w:after="0" w:line="240" w:lineRule="auto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C22A36" w:rsidRDefault="00974746" w:rsidP="002F04D3">
            <w:pPr>
              <w:spacing w:after="0" w:line="240" w:lineRule="auto"/>
              <w:rPr>
                <w:rFonts w:ascii="Calibri" w:hAnsi="Calibri" w:cs="Times New Roman"/>
                <w:b/>
                <w:color w:val="000000" w:themeColor="text1"/>
              </w:rPr>
            </w:pPr>
            <w:r>
              <w:rPr>
                <w:rFonts w:ascii="Calibri" w:hAnsi="Calibri" w:cs="Times New Roman" w:hint="eastAsia"/>
                <w:color w:val="000000" w:themeColor="text1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SRS carrier switch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>4. Support inter-cell switch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74746" w:rsidRPr="00265E26" w:rsidTr="009E3330">
        <w:trPr>
          <w:trHeight w:val="278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Calibri" w:hAnsi="Calibri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BC2056" w:rsidRDefault="00974746" w:rsidP="00DD408C">
            <w:pPr>
              <w:spacing w:after="0" w:line="240" w:lineRule="auto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2F04D3">
            <w:pPr>
              <w:spacing w:after="0" w:line="240" w:lineRule="auto"/>
              <w:rPr>
                <w:rFonts w:ascii="Calibri" w:hAnsi="Calibri" w:cs="Times New Roman"/>
                <w:color w:val="000000" w:themeColor="text1"/>
              </w:rPr>
            </w:pPr>
            <w:r>
              <w:rPr>
                <w:rFonts w:ascii="Calibri" w:hAnsi="Calibri" w:cs="Times New Roman" w:hint="eastAsia"/>
                <w:color w:val="000000" w:themeColor="text1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SRS inter-BWP switch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5. Support inter-BWP switch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74746" w:rsidRPr="00265E26" w:rsidTr="009E3330">
        <w:trPr>
          <w:trHeight w:val="90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46" w:rsidRPr="004B16C1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B16C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746" w:rsidRDefault="00974746" w:rsidP="00DD408C">
            <w:pPr>
              <w:spacing w:after="0" w:line="240" w:lineRule="auto"/>
              <w:jc w:val="center"/>
              <w:rPr>
                <w:rFonts w:ascii="Calibri" w:hAnsi="Calibri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Pr="00BC2056" w:rsidRDefault="00974746" w:rsidP="00DD408C">
            <w:pPr>
              <w:spacing w:after="0" w:line="240" w:lineRule="auto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46" w:rsidRDefault="00974746" w:rsidP="002F04D3">
            <w:pPr>
              <w:spacing w:after="0" w:line="240" w:lineRule="auto"/>
              <w:rPr>
                <w:rFonts w:ascii="Calibri" w:hAnsi="Calibri" w:cs="Times New Roman"/>
                <w:color w:val="000000" w:themeColor="text1"/>
              </w:rPr>
            </w:pPr>
            <w:r>
              <w:rPr>
                <w:rFonts w:ascii="Calibri" w:hAnsi="Calibri" w:cs="Times New Roman" w:hint="eastAsia"/>
                <w:color w:val="000000" w:themeColor="text1"/>
              </w:rPr>
              <w:t>Mandatory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>N separate CQI table for URLLC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>1. N separate CQI table for URLLC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:rsidR="00974746" w:rsidRPr="00265E26" w:rsidRDefault="00974746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D59FC" w:rsidRPr="00265E26" w:rsidRDefault="002D59FC" w:rsidP="002D59FC"/>
    <w:p w:rsidR="002D59FC" w:rsidRPr="00265E26" w:rsidRDefault="002D59FC" w:rsidP="002D59FC"/>
    <w:p w:rsidR="002D59FC" w:rsidRPr="00265E26" w:rsidRDefault="002D59FC" w:rsidP="002D59FC"/>
    <w:p w:rsidR="009A5AFC" w:rsidRDefault="009A5AFC"/>
    <w:sectPr w:rsidR="009A5AFC" w:rsidSect="00FB596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81D" w:rsidRDefault="00A0681D">
      <w:pPr>
        <w:spacing w:after="0" w:line="240" w:lineRule="auto"/>
      </w:pPr>
    </w:p>
  </w:endnote>
  <w:endnote w:type="continuationSeparator" w:id="0">
    <w:p w:rsidR="00A0681D" w:rsidRDefault="00A0681D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81D" w:rsidRDefault="00A0681D">
      <w:pPr>
        <w:spacing w:after="0" w:line="240" w:lineRule="auto"/>
      </w:pPr>
    </w:p>
  </w:footnote>
  <w:footnote w:type="continuationSeparator" w:id="0">
    <w:p w:rsidR="00A0681D" w:rsidRDefault="00A0681D">
      <w:pPr>
        <w:spacing w:after="0"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F2977"/>
    <w:multiLevelType w:val="hybridMultilevel"/>
    <w:tmpl w:val="0D8E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6176C"/>
    <w:multiLevelType w:val="hybridMultilevel"/>
    <w:tmpl w:val="27425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D59FC"/>
    <w:rsid w:val="00022100"/>
    <w:rsid w:val="000443DD"/>
    <w:rsid w:val="00073F33"/>
    <w:rsid w:val="00077E56"/>
    <w:rsid w:val="000A3498"/>
    <w:rsid w:val="000A5A10"/>
    <w:rsid w:val="000D2EE4"/>
    <w:rsid w:val="000F7A2A"/>
    <w:rsid w:val="00100BA5"/>
    <w:rsid w:val="001024A0"/>
    <w:rsid w:val="00107BF0"/>
    <w:rsid w:val="00171F45"/>
    <w:rsid w:val="00186238"/>
    <w:rsid w:val="00195381"/>
    <w:rsid w:val="00195D3A"/>
    <w:rsid w:val="001B1CB2"/>
    <w:rsid w:val="001B7441"/>
    <w:rsid w:val="001C44A0"/>
    <w:rsid w:val="001D1540"/>
    <w:rsid w:val="001D3644"/>
    <w:rsid w:val="002020ED"/>
    <w:rsid w:val="0024750C"/>
    <w:rsid w:val="002619AB"/>
    <w:rsid w:val="00286B11"/>
    <w:rsid w:val="0029203E"/>
    <w:rsid w:val="002921CE"/>
    <w:rsid w:val="0029307C"/>
    <w:rsid w:val="002B0F95"/>
    <w:rsid w:val="002B3665"/>
    <w:rsid w:val="002D146B"/>
    <w:rsid w:val="002D59FC"/>
    <w:rsid w:val="002F04D3"/>
    <w:rsid w:val="00320AC1"/>
    <w:rsid w:val="00325E2F"/>
    <w:rsid w:val="003976C9"/>
    <w:rsid w:val="00401675"/>
    <w:rsid w:val="00404C0D"/>
    <w:rsid w:val="00434CE7"/>
    <w:rsid w:val="004455FA"/>
    <w:rsid w:val="00447468"/>
    <w:rsid w:val="00453CB1"/>
    <w:rsid w:val="0046594A"/>
    <w:rsid w:val="00470766"/>
    <w:rsid w:val="00475BB7"/>
    <w:rsid w:val="0048017A"/>
    <w:rsid w:val="004A4F7E"/>
    <w:rsid w:val="004B16C1"/>
    <w:rsid w:val="005000AD"/>
    <w:rsid w:val="00524DEB"/>
    <w:rsid w:val="00541967"/>
    <w:rsid w:val="0056176A"/>
    <w:rsid w:val="00570FE6"/>
    <w:rsid w:val="00587D1C"/>
    <w:rsid w:val="005A6F3C"/>
    <w:rsid w:val="005B3E51"/>
    <w:rsid w:val="005B77BA"/>
    <w:rsid w:val="005C0948"/>
    <w:rsid w:val="005F17C2"/>
    <w:rsid w:val="0060119C"/>
    <w:rsid w:val="00623E3D"/>
    <w:rsid w:val="00645657"/>
    <w:rsid w:val="00661C61"/>
    <w:rsid w:val="00667C2B"/>
    <w:rsid w:val="0068212B"/>
    <w:rsid w:val="00694FF6"/>
    <w:rsid w:val="006B3B9F"/>
    <w:rsid w:val="006E556C"/>
    <w:rsid w:val="006F4570"/>
    <w:rsid w:val="007056AE"/>
    <w:rsid w:val="0072425D"/>
    <w:rsid w:val="00732FB0"/>
    <w:rsid w:val="007348B7"/>
    <w:rsid w:val="00757670"/>
    <w:rsid w:val="00763600"/>
    <w:rsid w:val="0077158B"/>
    <w:rsid w:val="0079285E"/>
    <w:rsid w:val="0079718A"/>
    <w:rsid w:val="007C2A11"/>
    <w:rsid w:val="007F0DF9"/>
    <w:rsid w:val="00802B60"/>
    <w:rsid w:val="00815750"/>
    <w:rsid w:val="00830BAA"/>
    <w:rsid w:val="00862476"/>
    <w:rsid w:val="00870140"/>
    <w:rsid w:val="00876154"/>
    <w:rsid w:val="008778AE"/>
    <w:rsid w:val="008A0863"/>
    <w:rsid w:val="008A33F5"/>
    <w:rsid w:val="008C1257"/>
    <w:rsid w:val="009065F9"/>
    <w:rsid w:val="009304C9"/>
    <w:rsid w:val="00952EC6"/>
    <w:rsid w:val="0096309F"/>
    <w:rsid w:val="00974746"/>
    <w:rsid w:val="00976540"/>
    <w:rsid w:val="0099311C"/>
    <w:rsid w:val="009A5AFC"/>
    <w:rsid w:val="009A6F6C"/>
    <w:rsid w:val="009C321D"/>
    <w:rsid w:val="009C469F"/>
    <w:rsid w:val="009E3330"/>
    <w:rsid w:val="009F2CBC"/>
    <w:rsid w:val="009F68DC"/>
    <w:rsid w:val="00A0681D"/>
    <w:rsid w:val="00A07757"/>
    <w:rsid w:val="00A24C8D"/>
    <w:rsid w:val="00A4524D"/>
    <w:rsid w:val="00A54C61"/>
    <w:rsid w:val="00A614F1"/>
    <w:rsid w:val="00A630CB"/>
    <w:rsid w:val="00A72523"/>
    <w:rsid w:val="00A96F7F"/>
    <w:rsid w:val="00AB3AC7"/>
    <w:rsid w:val="00AB44C7"/>
    <w:rsid w:val="00AC2ABF"/>
    <w:rsid w:val="00AC72B5"/>
    <w:rsid w:val="00AC7A06"/>
    <w:rsid w:val="00AD0721"/>
    <w:rsid w:val="00AF3285"/>
    <w:rsid w:val="00AF4646"/>
    <w:rsid w:val="00B21D61"/>
    <w:rsid w:val="00B325AC"/>
    <w:rsid w:val="00B501B1"/>
    <w:rsid w:val="00B671C0"/>
    <w:rsid w:val="00BA4EE2"/>
    <w:rsid w:val="00BC2056"/>
    <w:rsid w:val="00BC45B3"/>
    <w:rsid w:val="00BD497E"/>
    <w:rsid w:val="00BE55BF"/>
    <w:rsid w:val="00BE5E2E"/>
    <w:rsid w:val="00BF4483"/>
    <w:rsid w:val="00C03FF0"/>
    <w:rsid w:val="00C17548"/>
    <w:rsid w:val="00C22A36"/>
    <w:rsid w:val="00C34D28"/>
    <w:rsid w:val="00C615A0"/>
    <w:rsid w:val="00CA6791"/>
    <w:rsid w:val="00CB5AFF"/>
    <w:rsid w:val="00CB5B58"/>
    <w:rsid w:val="00CE6572"/>
    <w:rsid w:val="00D115BC"/>
    <w:rsid w:val="00D135A5"/>
    <w:rsid w:val="00D21BB3"/>
    <w:rsid w:val="00D37F67"/>
    <w:rsid w:val="00D507DA"/>
    <w:rsid w:val="00D53FC1"/>
    <w:rsid w:val="00D7041E"/>
    <w:rsid w:val="00D7128D"/>
    <w:rsid w:val="00D9300E"/>
    <w:rsid w:val="00DC3BF0"/>
    <w:rsid w:val="00DD20C3"/>
    <w:rsid w:val="00DD408C"/>
    <w:rsid w:val="00DD4585"/>
    <w:rsid w:val="00DD4F05"/>
    <w:rsid w:val="00DD5780"/>
    <w:rsid w:val="00E00537"/>
    <w:rsid w:val="00E12D08"/>
    <w:rsid w:val="00E36303"/>
    <w:rsid w:val="00E50091"/>
    <w:rsid w:val="00E5325F"/>
    <w:rsid w:val="00E6296C"/>
    <w:rsid w:val="00E731ED"/>
    <w:rsid w:val="00E824AE"/>
    <w:rsid w:val="00E97410"/>
    <w:rsid w:val="00EC76C8"/>
    <w:rsid w:val="00ED3F2C"/>
    <w:rsid w:val="00ED6B34"/>
    <w:rsid w:val="00EE287D"/>
    <w:rsid w:val="00F2338A"/>
    <w:rsid w:val="00F2716A"/>
    <w:rsid w:val="00F63A86"/>
    <w:rsid w:val="00FA08DF"/>
    <w:rsid w:val="00FA29BD"/>
    <w:rsid w:val="00FA4EE2"/>
    <w:rsid w:val="00FA7A74"/>
    <w:rsid w:val="00FB5968"/>
    <w:rsid w:val="00FB5F55"/>
    <w:rsid w:val="00FC35A0"/>
    <w:rsid w:val="00FD7723"/>
    <w:rsid w:val="00FF3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9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2D59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59F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2D59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9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21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AC1D2A-8BE7-4C0D-8429-CAD142FB5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1982</Words>
  <Characters>11299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13255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Wang, Xiaoyi</dc:creator>
  <cp:lastModifiedBy>Huawei 2</cp:lastModifiedBy>
  <cp:revision>2</cp:revision>
  <dcterms:created xsi:type="dcterms:W3CDTF">2018-01-22T22:15:00Z</dcterms:created>
  <dcterms:modified xsi:type="dcterms:W3CDTF">2018-01-22T22:15:00Z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(3)/OmPOsH4lVVu6ct0DCeAJQK2FdXtJoeCOgwzRMLtSvQB3mZq6gbwWmyTFlX9eVOWx6earn99
SZk6rwW8NBu0f4us9qC1nVYTYb9H+PACJpQDwVfbBkCIKVWbkSoDeFe45brzvxTIYNBpkn5c
CLv/pNUAgOhJk4+zwlEmsnw5iFEKOIDNplncdsQXrr+wkTF5YAa4eWzIo4lDn1jeIWhLo9iH
Lof6lUxjvh/mi5eV61</vt:lpwstr>
  </property>
  <property fmtid="{D5CDD505-2E9C-101B-9397-08002B2CF9AE}" pid="3" name="_2015_ms_pID_7253431">
    <vt:lpwstr>QxHqeINXdCkpHyGY1g1qK6CaGkAZKxjP4/5qh+TQXTFeu24v43cJj6
qXzPTJMwg7GA3ITZt54jx4xvYovrwqgTh/Ine3MXBFa8Vy2i7iyLj1rZSdRronp2xrKv36a7
R+To11WddS9Husx/GUvYO6XKdAKWbZAEh9yTS8BYnWysRpB7zYdGhQsNgOTRsDnhXsoPBeXT
aEDILi+QablHA8jMb9tTGskcqTxyTjurIQtP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1516519035</vt:lpwstr>
  </property>
</Properties>
</file>